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600" w:lineRule="exact"/>
        <w:jc w:val="center"/>
        <w:rPr>
          <w:rFonts w:eastAsia="黑体"/>
          <w:szCs w:val="32"/>
        </w:rPr>
      </w:pPr>
      <w:bookmarkStart w:id="0" w:name="_GoBack"/>
      <w:bookmarkEnd w:id="0"/>
    </w:p>
    <w:p>
      <w:pPr>
        <w:snapToGrid w:val="0"/>
        <w:spacing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u w:val="single"/>
        </w:rPr>
        <w:t xml:space="preserve">  （单位）  </w:t>
      </w:r>
      <w:r>
        <w:rPr>
          <w:rFonts w:eastAsia="方正小标宋简体"/>
          <w:sz w:val="44"/>
          <w:szCs w:val="44"/>
        </w:rPr>
        <w:t>2018年度</w:t>
      </w:r>
      <w:r>
        <w:rPr>
          <w:rFonts w:hint="eastAsia" w:eastAsia="方正小标宋简体"/>
          <w:sz w:val="44"/>
          <w:szCs w:val="44"/>
        </w:rPr>
        <w:t>综合</w:t>
      </w:r>
      <w:r>
        <w:rPr>
          <w:rFonts w:eastAsia="方正小标宋简体"/>
          <w:sz w:val="44"/>
          <w:szCs w:val="44"/>
        </w:rPr>
        <w:t>考核测评表（领导班子）</w:t>
      </w:r>
    </w:p>
    <w:tbl>
      <w:tblPr>
        <w:tblStyle w:val="4"/>
        <w:tblW w:w="12585" w:type="dxa"/>
        <w:tblInd w:w="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385"/>
        <w:gridCol w:w="2385"/>
        <w:gridCol w:w="238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3045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       </w:t>
            </w:r>
            <w:r>
              <w:rPr>
                <w:rFonts w:eastAsia="黑体"/>
                <w:sz w:val="24"/>
                <w:szCs w:val="24"/>
              </w:rPr>
              <w:t>内容及等次</w:t>
            </w:r>
          </w:p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考核对象</w:t>
            </w:r>
          </w:p>
        </w:tc>
        <w:tc>
          <w:tcPr>
            <w:tcW w:w="95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30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好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较好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一般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304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领导班子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exact"/>
        </w:trPr>
        <w:tc>
          <w:tcPr>
            <w:tcW w:w="304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对领导班子的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意见和建议</w:t>
            </w:r>
          </w:p>
        </w:tc>
        <w:tc>
          <w:tcPr>
            <w:tcW w:w="95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>
      <w:p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>注：请在相应的栏目内打“√”。</w:t>
      </w:r>
    </w:p>
    <w:p>
      <w:pPr>
        <w:spacing w:line="400" w:lineRule="exact"/>
        <w:rPr>
          <w:rFonts w:eastAsia="黑体"/>
          <w:szCs w:val="32"/>
        </w:rPr>
      </w:pPr>
    </w:p>
    <w:p>
      <w:pPr>
        <w:spacing w:line="520" w:lineRule="exact"/>
        <w:jc w:val="center"/>
        <w:rPr>
          <w:rFonts w:eastAsia="黑体"/>
          <w:szCs w:val="32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u w:val="single"/>
        </w:rPr>
        <w:t>（单位）</w:t>
      </w:r>
      <w:r>
        <w:rPr>
          <w:rFonts w:eastAsia="方正小标宋简体"/>
          <w:sz w:val="44"/>
          <w:szCs w:val="44"/>
        </w:rPr>
        <w:t>2018年度</w:t>
      </w:r>
      <w:r>
        <w:rPr>
          <w:rFonts w:hint="eastAsia" w:eastAsia="方正小标宋简体"/>
          <w:sz w:val="44"/>
          <w:szCs w:val="44"/>
        </w:rPr>
        <w:t>综合</w:t>
      </w:r>
      <w:r>
        <w:rPr>
          <w:rFonts w:eastAsia="方正小标宋简体"/>
          <w:sz w:val="44"/>
          <w:szCs w:val="44"/>
        </w:rPr>
        <w:t>考核测评表（班子成员）</w:t>
      </w:r>
    </w:p>
    <w:p>
      <w:pPr>
        <w:spacing w:line="320" w:lineRule="exact"/>
        <w:rPr>
          <w:rFonts w:eastAsia="黑体"/>
        </w:rPr>
      </w:pPr>
    </w:p>
    <w:tbl>
      <w:tblPr>
        <w:tblStyle w:val="4"/>
        <w:tblW w:w="14604" w:type="dxa"/>
        <w:jc w:val="center"/>
        <w:tblInd w:w="-1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1"/>
        <w:gridCol w:w="507"/>
        <w:gridCol w:w="571"/>
        <w:gridCol w:w="617"/>
        <w:gridCol w:w="518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5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eastAsia="方正小标宋简体"/>
              </w:rPr>
            </w:pPr>
            <w:r>
              <w:rPr>
                <w:rFonts w:eastAsia="黑体"/>
                <w:sz w:val="30"/>
                <w:szCs w:val="30"/>
              </w:rPr>
              <w:t>姓名</w:t>
            </w:r>
          </w:p>
        </w:tc>
        <w:tc>
          <w:tcPr>
            <w:tcW w:w="2213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总体评价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德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能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ind w:right="-262" w:rightChars="-82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勤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绩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ind w:right="-262" w:rightChars="-82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廉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综</w:t>
            </w:r>
          </w:p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合</w:t>
            </w:r>
          </w:p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评</w:t>
            </w:r>
          </w:p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价</w:t>
            </w:r>
          </w:p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Ansi="楷体_GB2312" w:eastAsia="楷体_GB2312"/>
                <w:sz w:val="21"/>
                <w:szCs w:val="21"/>
              </w:rPr>
              <w:t>（排序）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5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2213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政治坚定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民主集中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团结协作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为民服务</w:t>
            </w:r>
          </w:p>
          <w:p>
            <w:pPr>
              <w:spacing w:line="240" w:lineRule="exact"/>
              <w:jc w:val="center"/>
              <w:rPr>
                <w:rFonts w:eastAsia="方正小标宋简体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讲公德重品行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学习力强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落实力强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创新力强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统筹管理能力强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团结带动力强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积极主动履职尽责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勤奋不怠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敬业奉献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任劳任怨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高质高效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争先进位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群众公认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创塑品牌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解决疑难复杂问题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遵纪守法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克己奉公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廉洁自律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遵守《廉政准则》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秀</w:t>
            </w:r>
          </w:p>
        </w:tc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</w:p>
        </w:tc>
        <w:tc>
          <w:tcPr>
            <w:tcW w:w="61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基本称职</w:t>
            </w:r>
          </w:p>
        </w:tc>
        <w:tc>
          <w:tcPr>
            <w:tcW w:w="51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较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差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较好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差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较好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差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较好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差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较好</w:t>
            </w:r>
          </w:p>
        </w:tc>
        <w:tc>
          <w:tcPr>
            <w:tcW w:w="5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</w:t>
            </w: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差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  <w:jc w:val="center"/>
        </w:trPr>
        <w:tc>
          <w:tcPr>
            <w:tcW w:w="1231" w:type="dxa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  <w:jc w:val="center"/>
        </w:trPr>
        <w:tc>
          <w:tcPr>
            <w:tcW w:w="1231" w:type="dxa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  <w:jc w:val="center"/>
        </w:trPr>
        <w:tc>
          <w:tcPr>
            <w:tcW w:w="1231" w:type="dxa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  <w:jc w:val="center"/>
        </w:trPr>
        <w:tc>
          <w:tcPr>
            <w:tcW w:w="1231" w:type="dxa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  <w:jc w:val="center"/>
        </w:trPr>
        <w:tc>
          <w:tcPr>
            <w:tcW w:w="1231" w:type="dxa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  <w:jc w:val="center"/>
        </w:trPr>
        <w:tc>
          <w:tcPr>
            <w:tcW w:w="1231" w:type="dxa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  <w:jc w:val="center"/>
        </w:trPr>
        <w:tc>
          <w:tcPr>
            <w:tcW w:w="1231" w:type="dxa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spacing w:beforeLines="50" w:line="440" w:lineRule="exact"/>
        <w:rPr>
          <w:sz w:val="28"/>
          <w:szCs w:val="28"/>
        </w:rPr>
      </w:pPr>
      <w:r>
        <w:rPr>
          <w:sz w:val="28"/>
          <w:szCs w:val="28"/>
        </w:rPr>
        <w:t>注：1、请在“总体评价”“德能勤绩廉”栏目内打“√”；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2、请在“综合评价”栏目中对被测评对象进行排序。</w:t>
      </w:r>
    </w:p>
    <w:p>
      <w:pPr>
        <w:spacing w:afterLines="50" w:line="600" w:lineRule="exact"/>
        <w:jc w:val="center"/>
        <w:rPr>
          <w:rFonts w:eastAsia="方正小标宋简体"/>
          <w:sz w:val="44"/>
          <w:szCs w:val="44"/>
          <w:u w:val="single"/>
        </w:rPr>
      </w:pPr>
      <w:r>
        <w:rPr>
          <w:rFonts w:eastAsia="方正小标宋简体"/>
          <w:sz w:val="44"/>
          <w:szCs w:val="44"/>
          <w:u w:val="single"/>
        </w:rPr>
        <w:t>（单位）</w:t>
      </w:r>
      <w:r>
        <w:rPr>
          <w:rFonts w:eastAsia="方正小标宋简体"/>
          <w:sz w:val="44"/>
          <w:szCs w:val="44"/>
        </w:rPr>
        <w:t xml:space="preserve"> 2018年度</w:t>
      </w:r>
      <w:r>
        <w:rPr>
          <w:rFonts w:hint="eastAsia" w:eastAsia="方正小标宋简体"/>
          <w:sz w:val="44"/>
          <w:szCs w:val="44"/>
        </w:rPr>
        <w:t>综合</w:t>
      </w:r>
      <w:r>
        <w:rPr>
          <w:rFonts w:eastAsia="方正小标宋简体"/>
          <w:sz w:val="44"/>
          <w:szCs w:val="44"/>
        </w:rPr>
        <w:t>考核测评表（其他科级干部）</w:t>
      </w:r>
    </w:p>
    <w:tbl>
      <w:tblPr>
        <w:tblStyle w:val="4"/>
        <w:tblW w:w="13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062"/>
        <w:gridCol w:w="2062"/>
        <w:gridCol w:w="2062"/>
        <w:gridCol w:w="2411"/>
        <w:gridCol w:w="2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ind w:left="1301" w:leftChars="114" w:hanging="936" w:hangingChars="390"/>
              <w:jc w:val="left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 xml:space="preserve">      内容及等次</w:t>
            </w:r>
          </w:p>
          <w:p>
            <w:pPr>
              <w:widowControl/>
              <w:ind w:left="1185" w:leftChars="117" w:hanging="811" w:hangingChars="338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姓  名</w:t>
            </w:r>
          </w:p>
        </w:tc>
        <w:tc>
          <w:tcPr>
            <w:tcW w:w="8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总</w:t>
            </w:r>
            <w:r>
              <w:rPr>
                <w:rFonts w:hint="eastAsia" w:eastAsia="黑体"/>
                <w:bCs/>
                <w:sz w:val="24"/>
                <w:szCs w:val="24"/>
              </w:rPr>
              <w:t xml:space="preserve">    </w:t>
            </w:r>
            <w:r>
              <w:rPr>
                <w:rFonts w:eastAsia="黑体"/>
                <w:bCs/>
                <w:sz w:val="24"/>
                <w:szCs w:val="24"/>
              </w:rPr>
              <w:t>体    评    价</w:t>
            </w: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综 合 评 价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楷体_GB2312" w:eastAsia="楷体_GB2312"/>
                <w:sz w:val="21"/>
                <w:szCs w:val="21"/>
              </w:rPr>
              <w:t>（排序）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优  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称  职（合格）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基本称职</w:t>
            </w:r>
          </w:p>
          <w:p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（基本合格）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不称职（不合格）</w:t>
            </w:r>
          </w:p>
        </w:tc>
        <w:tc>
          <w:tcPr>
            <w:tcW w:w="24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注：请在“总体评价”栏目内打“√”，在“综合评价”栏目中对被测评对象进行排序。</w:t>
      </w:r>
    </w:p>
    <w:p>
      <w:pPr>
        <w:spacing w:afterLines="100" w:line="560" w:lineRule="exact"/>
        <w:jc w:val="center"/>
        <w:rPr>
          <w:rFonts w:eastAsia="黑体"/>
          <w:szCs w:val="32"/>
        </w:rPr>
      </w:pPr>
    </w:p>
    <w:p>
      <w:pPr>
        <w:spacing w:afterLines="100" w:line="560" w:lineRule="exact"/>
        <w:jc w:val="center"/>
        <w:rPr>
          <w:rFonts w:eastAsia="华文中宋"/>
          <w:b/>
          <w:sz w:val="36"/>
          <w:szCs w:val="36"/>
          <w:u w:val="single"/>
        </w:rPr>
      </w:pPr>
      <w:r>
        <w:rPr>
          <w:rFonts w:eastAsia="方正小标宋简体"/>
          <w:sz w:val="44"/>
          <w:szCs w:val="44"/>
          <w:u w:val="single"/>
        </w:rPr>
        <w:t>（单位）</w:t>
      </w:r>
      <w:r>
        <w:rPr>
          <w:rFonts w:eastAsia="方正小标宋简体"/>
          <w:sz w:val="44"/>
          <w:szCs w:val="44"/>
        </w:rPr>
        <w:t xml:space="preserve"> 2018年度党风廉政建设情况民主测评表</w:t>
      </w:r>
    </w:p>
    <w:tbl>
      <w:tblPr>
        <w:tblStyle w:val="4"/>
        <w:tblW w:w="144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32"/>
        <w:gridCol w:w="932"/>
        <w:gridCol w:w="878"/>
        <w:gridCol w:w="879"/>
        <w:gridCol w:w="879"/>
        <w:gridCol w:w="878"/>
        <w:gridCol w:w="917"/>
        <w:gridCol w:w="841"/>
        <w:gridCol w:w="878"/>
        <w:gridCol w:w="879"/>
        <w:gridCol w:w="879"/>
        <w:gridCol w:w="878"/>
        <w:gridCol w:w="879"/>
        <w:gridCol w:w="879"/>
        <w:gridCol w:w="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pacing w:val="22"/>
                <w:szCs w:val="32"/>
              </w:rPr>
            </w:pPr>
            <w:r>
              <w:rPr>
                <w:rFonts w:hAnsi="黑体" w:eastAsia="黑体"/>
                <w:b/>
                <w:spacing w:val="22"/>
                <w:szCs w:val="32"/>
              </w:rPr>
              <w:t>评</w:t>
            </w:r>
            <w:r>
              <w:rPr>
                <w:rFonts w:eastAsia="黑体"/>
                <w:b/>
                <w:spacing w:val="22"/>
                <w:szCs w:val="32"/>
              </w:rPr>
              <w:t xml:space="preserve">  </w:t>
            </w:r>
            <w:r>
              <w:rPr>
                <w:rFonts w:hAnsi="黑体" w:eastAsia="黑体"/>
                <w:b/>
                <w:spacing w:val="22"/>
                <w:szCs w:val="32"/>
              </w:rPr>
              <w:t>价</w:t>
            </w:r>
            <w:r>
              <w:rPr>
                <w:rFonts w:eastAsia="黑体"/>
                <w:b/>
                <w:spacing w:val="22"/>
                <w:szCs w:val="32"/>
              </w:rPr>
              <w:t xml:space="preserve">  </w:t>
            </w:r>
            <w:r>
              <w:rPr>
                <w:rFonts w:hAnsi="黑体" w:eastAsia="黑体"/>
                <w:b/>
                <w:spacing w:val="22"/>
                <w:szCs w:val="32"/>
              </w:rPr>
              <w:t>等</w:t>
            </w:r>
            <w:r>
              <w:rPr>
                <w:rFonts w:eastAsia="黑体"/>
                <w:b/>
                <w:spacing w:val="22"/>
                <w:szCs w:val="32"/>
              </w:rPr>
              <w:t xml:space="preserve">    </w:t>
            </w:r>
            <w:r>
              <w:rPr>
                <w:rFonts w:hAnsi="黑体" w:eastAsia="黑体"/>
                <w:b/>
                <w:spacing w:val="22"/>
                <w:szCs w:val="32"/>
              </w:rPr>
              <w:t>次</w:t>
            </w:r>
          </w:p>
        </w:tc>
        <w:tc>
          <w:tcPr>
            <w:tcW w:w="629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pacing w:val="22"/>
                <w:szCs w:val="32"/>
              </w:rPr>
            </w:pPr>
            <w:r>
              <w:rPr>
                <w:rFonts w:hAnsi="黑体" w:eastAsia="黑体"/>
                <w:b/>
                <w:spacing w:val="22"/>
                <w:szCs w:val="32"/>
              </w:rPr>
              <w:t>主体责任</w:t>
            </w:r>
          </w:p>
        </w:tc>
        <w:tc>
          <w:tcPr>
            <w:tcW w:w="699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pacing w:val="22"/>
                <w:szCs w:val="32"/>
              </w:rPr>
            </w:pPr>
            <w:r>
              <w:rPr>
                <w:rFonts w:hAnsi="黑体" w:eastAsia="黑体"/>
                <w:b/>
                <w:spacing w:val="22"/>
                <w:szCs w:val="32"/>
              </w:rPr>
              <w:t>监督责任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pacing w:val="22"/>
                <w:sz w:val="28"/>
                <w:szCs w:val="28"/>
              </w:rPr>
            </w:pPr>
            <w:r>
              <w:rPr>
                <w:rFonts w:hAnsi="黑体" w:eastAsia="黑体"/>
                <w:spacing w:val="22"/>
                <w:sz w:val="28"/>
                <w:szCs w:val="28"/>
              </w:rPr>
              <w:t>评</w:t>
            </w:r>
            <w:r>
              <w:rPr>
                <w:rFonts w:eastAsia="黑体"/>
                <w:spacing w:val="22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spacing w:val="22"/>
                <w:sz w:val="28"/>
                <w:szCs w:val="28"/>
              </w:rPr>
              <w:t>价</w:t>
            </w:r>
            <w:r>
              <w:rPr>
                <w:rFonts w:eastAsia="黑体"/>
                <w:spacing w:val="22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spacing w:val="22"/>
                <w:sz w:val="28"/>
                <w:szCs w:val="28"/>
              </w:rPr>
              <w:t>意</w:t>
            </w:r>
            <w:r>
              <w:rPr>
                <w:rFonts w:eastAsia="黑体"/>
                <w:spacing w:val="22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spacing w:val="22"/>
                <w:sz w:val="28"/>
                <w:szCs w:val="28"/>
              </w:rPr>
              <w:t>见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加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强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组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织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领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导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选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好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管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好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干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部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抓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好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作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风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建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设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坚决纠正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损害群众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利益的行为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领导和支持查处违纪违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法问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题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强化对权力运行的制约和监督</w:t>
            </w: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pacing w:val="22"/>
                <w:sz w:val="28"/>
                <w:szCs w:val="28"/>
              </w:rPr>
            </w:pPr>
            <w:r>
              <w:rPr>
                <w:rFonts w:hAnsi="黑体" w:eastAsia="黑体"/>
                <w:spacing w:val="22"/>
                <w:sz w:val="28"/>
                <w:szCs w:val="28"/>
              </w:rPr>
              <w:t>评</w:t>
            </w:r>
            <w:r>
              <w:rPr>
                <w:rFonts w:eastAsia="黑体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spacing w:val="22"/>
                <w:sz w:val="28"/>
                <w:szCs w:val="28"/>
              </w:rPr>
              <w:t>价</w:t>
            </w:r>
            <w:r>
              <w:rPr>
                <w:rFonts w:eastAsia="黑体"/>
                <w:spacing w:val="22"/>
                <w:sz w:val="28"/>
                <w:szCs w:val="28"/>
              </w:rPr>
              <w:t xml:space="preserve">   </w:t>
            </w:r>
            <w:r>
              <w:rPr>
                <w:rFonts w:hAnsi="黑体" w:eastAsia="黑体"/>
                <w:spacing w:val="22"/>
                <w:sz w:val="28"/>
                <w:szCs w:val="28"/>
              </w:rPr>
              <w:t>意</w:t>
            </w:r>
            <w:r>
              <w:rPr>
                <w:rFonts w:eastAsia="黑体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spacing w:val="22"/>
                <w:sz w:val="28"/>
                <w:szCs w:val="28"/>
              </w:rPr>
              <w:t>见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组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调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维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护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党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的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纪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律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深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化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作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风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督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查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严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肃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查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办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案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件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强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化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纪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检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监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督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推进</w:t>
            </w:r>
            <w:r>
              <w:rPr>
                <w:rFonts w:eastAsia="仿宋"/>
                <w:spacing w:val="22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spacing w:val="22"/>
                <w:sz w:val="28"/>
                <w:szCs w:val="28"/>
              </w:rPr>
              <w:t>反腐倡廉制度建设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教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pacing w:val="22"/>
                <w:sz w:val="28"/>
                <w:szCs w:val="28"/>
              </w:rPr>
            </w:pPr>
            <w:r>
              <w:rPr>
                <w:rFonts w:hAnsi="仿宋" w:eastAsia="仿宋"/>
                <w:spacing w:val="22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优秀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79" w:type="dxa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良好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一般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差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9" w:type="dxa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spacing w:beforeLines="50" w:line="400" w:lineRule="exact"/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sz w:val="28"/>
          <w:szCs w:val="28"/>
        </w:rPr>
        <w:t>：</w:t>
      </w:r>
      <w:r>
        <w:rPr>
          <w:sz w:val="24"/>
          <w:szCs w:val="24"/>
        </w:rPr>
        <w:t>1、请在相应的栏目里划“√”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right="-1507" w:rightChars="-471" w:firstLine="530" w:firstLineChars="221"/>
        <w:rPr>
          <w:sz w:val="24"/>
          <w:szCs w:val="24"/>
        </w:rPr>
      </w:pPr>
      <w:r>
        <w:rPr>
          <w:sz w:val="24"/>
          <w:szCs w:val="24"/>
        </w:rPr>
        <w:t>2、“评价等次”分为优秀、良好、一般、差四个档次，且每项只能选择一个档次；“评价意见”栏要在各分项评价基础上形成。</w:t>
      </w:r>
    </w:p>
    <w:p>
      <w:pPr>
        <w:sectPr>
          <w:footerReference r:id="rId3" w:type="default"/>
          <w:footerReference r:id="rId4" w:type="even"/>
          <w:pgSz w:w="16838" w:h="11906" w:orient="landscape"/>
          <w:pgMar w:top="1644" w:right="2268" w:bottom="1644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eastAsia="黑体"/>
          <w:szCs w:val="32"/>
        </w:rPr>
      </w:pPr>
    </w:p>
    <w:p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优秀年轻干部推荐表</w:t>
      </w:r>
    </w:p>
    <w:p>
      <w:pPr>
        <w:spacing w:line="560" w:lineRule="exact"/>
        <w:jc w:val="left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楷体_GB2312"/>
          <w:sz w:val="28"/>
          <w:szCs w:val="28"/>
        </w:rPr>
        <w:t>单位：</w:t>
      </w:r>
      <w:r>
        <w:rPr>
          <w:rFonts w:hint="eastAsia" w:eastAsia="楷体_GB2312"/>
          <w:sz w:val="28"/>
          <w:szCs w:val="28"/>
        </w:rPr>
        <w:t xml:space="preserve">                                    </w:t>
      </w:r>
      <w:r>
        <w:rPr>
          <w:rFonts w:eastAsia="楷体_GB2312"/>
          <w:sz w:val="28"/>
          <w:szCs w:val="28"/>
        </w:rPr>
        <w:t>日期：</w:t>
      </w:r>
      <w:r>
        <w:rPr>
          <w:rFonts w:hint="eastAsia" w:eastAsia="楷体_GB2312"/>
          <w:sz w:val="28"/>
          <w:szCs w:val="28"/>
        </w:rPr>
        <w:t xml:space="preserve">      </w:t>
      </w:r>
      <w:r>
        <w:rPr>
          <w:rFonts w:eastAsia="楷体_GB2312"/>
          <w:sz w:val="28"/>
          <w:szCs w:val="28"/>
        </w:rPr>
        <w:t>年</w:t>
      </w:r>
      <w:r>
        <w:rPr>
          <w:rFonts w:hint="eastAsia" w:eastAsia="楷体_GB2312"/>
          <w:sz w:val="28"/>
          <w:szCs w:val="28"/>
        </w:rPr>
        <w:t xml:space="preserve">    </w:t>
      </w:r>
      <w:r>
        <w:rPr>
          <w:rFonts w:eastAsia="楷体_GB2312"/>
          <w:sz w:val="28"/>
          <w:szCs w:val="28"/>
        </w:rPr>
        <w:t>月</w:t>
      </w:r>
      <w:r>
        <w:rPr>
          <w:rFonts w:hint="eastAsia" w:eastAsia="楷体_GB2312"/>
          <w:sz w:val="28"/>
          <w:szCs w:val="28"/>
        </w:rPr>
        <w:t xml:space="preserve">   </w:t>
      </w:r>
      <w:r>
        <w:rPr>
          <w:rFonts w:eastAsia="楷体_GB2312"/>
          <w:sz w:val="28"/>
          <w:szCs w:val="28"/>
        </w:rPr>
        <w:t>日</w:t>
      </w:r>
    </w:p>
    <w:tbl>
      <w:tblPr>
        <w:tblStyle w:val="4"/>
        <w:tblW w:w="936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331"/>
        <w:gridCol w:w="2923"/>
        <w:gridCol w:w="553"/>
        <w:gridCol w:w="4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  <w:t>姓名</w:t>
            </w:r>
          </w:p>
        </w:tc>
        <w:tc>
          <w:tcPr>
            <w:tcW w:w="2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  <w:t>性别</w:t>
            </w:r>
          </w:p>
        </w:tc>
        <w:tc>
          <w:tcPr>
            <w:tcW w:w="4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snapToGrid w:val="0"/>
                <w:kern w:val="0"/>
                <w:sz w:val="30"/>
                <w:szCs w:val="30"/>
              </w:rPr>
              <w:t>主要特点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一、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1979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日到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1989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日之间出生的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XXX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XX局（街、镇）XX科长（办主任）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男</w:t>
            </w: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二、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1989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楷体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日以后出生的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beforeLines="50" w:line="320" w:lineRule="exact"/>
        <w:rPr>
          <w:snapToGrid w:val="0"/>
          <w:kern w:val="0"/>
          <w:sz w:val="21"/>
          <w:szCs w:val="21"/>
        </w:rPr>
      </w:pPr>
      <w:r>
        <w:rPr>
          <w:snapToGrid w:val="0"/>
          <w:kern w:val="0"/>
          <w:sz w:val="21"/>
          <w:szCs w:val="21"/>
        </w:rPr>
        <w:t>注：1、参加测评人员每人推荐1-3人；</w:t>
      </w:r>
    </w:p>
    <w:p>
      <w:pPr>
        <w:spacing w:line="320" w:lineRule="exact"/>
        <w:ind w:firstLine="420"/>
        <w:rPr>
          <w:snapToGrid w:val="0"/>
          <w:kern w:val="0"/>
          <w:sz w:val="21"/>
          <w:szCs w:val="21"/>
        </w:rPr>
      </w:pPr>
      <w:r>
        <w:rPr>
          <w:snapToGrid w:val="0"/>
          <w:kern w:val="0"/>
          <w:sz w:val="21"/>
          <w:szCs w:val="21"/>
        </w:rPr>
        <w:t>2、推荐人员应为40周岁以下（1979年1月1日以后出生），大专学历以上；</w:t>
      </w:r>
    </w:p>
    <w:p>
      <w:pPr>
        <w:spacing w:line="320" w:lineRule="exact"/>
        <w:ind w:firstLine="420" w:firstLineChars="200"/>
        <w:rPr>
          <w:szCs w:val="32"/>
        </w:rPr>
      </w:pPr>
      <w:r>
        <w:rPr>
          <w:snapToGrid w:val="0"/>
          <w:kern w:val="0"/>
          <w:sz w:val="21"/>
          <w:szCs w:val="21"/>
        </w:rPr>
        <w:t>3、行政事业单位推荐范围为副科及以下在职在编人员；区属国企推荐范围为中层正职及以上。</w:t>
      </w:r>
    </w:p>
    <w:sectPr>
      <w:footerReference r:id="rId5" w:type="default"/>
      <w:pgSz w:w="11906" w:h="16838"/>
      <w:pgMar w:top="1928" w:right="1361" w:bottom="1701" w:left="1361" w:header="851" w:footer="992" w:gutter="0"/>
      <w:pgNumType w:fmt="numberInDash" w:start="13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A9"/>
    <w:rsid w:val="00080472"/>
    <w:rsid w:val="001A0397"/>
    <w:rsid w:val="001B3BA9"/>
    <w:rsid w:val="001D6870"/>
    <w:rsid w:val="0022457F"/>
    <w:rsid w:val="002A260E"/>
    <w:rsid w:val="002F48C4"/>
    <w:rsid w:val="0037666C"/>
    <w:rsid w:val="003B2651"/>
    <w:rsid w:val="003C31A9"/>
    <w:rsid w:val="00410685"/>
    <w:rsid w:val="00423A28"/>
    <w:rsid w:val="004D690C"/>
    <w:rsid w:val="005D3EE9"/>
    <w:rsid w:val="00677D28"/>
    <w:rsid w:val="006D30CC"/>
    <w:rsid w:val="006E006B"/>
    <w:rsid w:val="007A7C6B"/>
    <w:rsid w:val="00823B36"/>
    <w:rsid w:val="00864D7D"/>
    <w:rsid w:val="008A75F2"/>
    <w:rsid w:val="008D078B"/>
    <w:rsid w:val="00915C15"/>
    <w:rsid w:val="009A5294"/>
    <w:rsid w:val="00A66CAE"/>
    <w:rsid w:val="00AC421B"/>
    <w:rsid w:val="00AE26C6"/>
    <w:rsid w:val="00BD2E72"/>
    <w:rsid w:val="00BE397C"/>
    <w:rsid w:val="00BF033B"/>
    <w:rsid w:val="00BF22F5"/>
    <w:rsid w:val="00C47689"/>
    <w:rsid w:val="00C672E8"/>
    <w:rsid w:val="00CA123F"/>
    <w:rsid w:val="00CF2082"/>
    <w:rsid w:val="00D82696"/>
    <w:rsid w:val="00E82FCC"/>
    <w:rsid w:val="00EA6C2B"/>
    <w:rsid w:val="00EB1E1A"/>
    <w:rsid w:val="00EB3C75"/>
    <w:rsid w:val="00F7586F"/>
    <w:rsid w:val="014B0F37"/>
    <w:rsid w:val="04734863"/>
    <w:rsid w:val="0A601168"/>
    <w:rsid w:val="0C9A6464"/>
    <w:rsid w:val="0FEB0908"/>
    <w:rsid w:val="1087289C"/>
    <w:rsid w:val="13B62A82"/>
    <w:rsid w:val="14332423"/>
    <w:rsid w:val="16E17258"/>
    <w:rsid w:val="16FF30A8"/>
    <w:rsid w:val="19814103"/>
    <w:rsid w:val="1A880024"/>
    <w:rsid w:val="1ADA6B29"/>
    <w:rsid w:val="1AEF3791"/>
    <w:rsid w:val="217C4AE5"/>
    <w:rsid w:val="25E21A5E"/>
    <w:rsid w:val="26947B31"/>
    <w:rsid w:val="272C71CB"/>
    <w:rsid w:val="27EA094C"/>
    <w:rsid w:val="2A22579B"/>
    <w:rsid w:val="2BAD6027"/>
    <w:rsid w:val="2CC1078A"/>
    <w:rsid w:val="2DBC1B04"/>
    <w:rsid w:val="2F2B0633"/>
    <w:rsid w:val="2F864055"/>
    <w:rsid w:val="30471A83"/>
    <w:rsid w:val="30C76A7B"/>
    <w:rsid w:val="30F9747C"/>
    <w:rsid w:val="319243EB"/>
    <w:rsid w:val="339C53E6"/>
    <w:rsid w:val="35E8427F"/>
    <w:rsid w:val="3B7533A4"/>
    <w:rsid w:val="3E236F6A"/>
    <w:rsid w:val="3F874151"/>
    <w:rsid w:val="414F71A5"/>
    <w:rsid w:val="45F90D8E"/>
    <w:rsid w:val="49A25E82"/>
    <w:rsid w:val="49B51F97"/>
    <w:rsid w:val="4D6006FA"/>
    <w:rsid w:val="4DFC1DC4"/>
    <w:rsid w:val="4F572BDB"/>
    <w:rsid w:val="50F92273"/>
    <w:rsid w:val="522379E3"/>
    <w:rsid w:val="52501AB9"/>
    <w:rsid w:val="52875F5F"/>
    <w:rsid w:val="52B8148D"/>
    <w:rsid w:val="558C488A"/>
    <w:rsid w:val="671A14DA"/>
    <w:rsid w:val="6A402971"/>
    <w:rsid w:val="6EC144DF"/>
    <w:rsid w:val="6FBD7A83"/>
    <w:rsid w:val="71E9485C"/>
    <w:rsid w:val="725B057D"/>
    <w:rsid w:val="77F63ADD"/>
    <w:rsid w:val="789B47E3"/>
    <w:rsid w:val="796A0ABB"/>
    <w:rsid w:val="7C0E07AD"/>
    <w:rsid w:val="7F7174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SKYGHO.com</Company>
  <Pages>5</Pages>
  <Words>242</Words>
  <Characters>1384</Characters>
  <Lines>11</Lines>
  <Paragraphs>3</Paragraphs>
  <TotalTime>77</TotalTime>
  <ScaleCrop>false</ScaleCrop>
  <LinksUpToDate>false</LinksUpToDate>
  <CharactersWithSpaces>1623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2019-04-19T02:06:00Z</dcterms:created>
  <dc:creator>Administrator</dc:creator>
  <cp:lastModifiedBy>汪林森</cp:lastModifiedBy>
  <cp:lastPrinted>2019-04-19T11:55:00Z</cp:lastPrinted>
  <dcterms:modified xsi:type="dcterms:W3CDTF">2019-04-22T02:13:51Z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